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3685"/>
        <w:gridCol w:w="1277"/>
        <w:gridCol w:w="1417"/>
        <w:gridCol w:w="1843"/>
        <w:gridCol w:w="4115"/>
      </w:tblGrid>
      <w:tr w:rsidRPr="00594E63" w:rsidR="00E62BA3" w:rsidTr="004C0810">
        <w:trPr>
          <w:cantSplit/>
        </w:trPr>
        <w:tc>
          <w:tcPr>
            <w:tcW w:w="846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SIRA</w:t>
            </w:r>
          </w:p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TÜRÜ</w:t>
            </w:r>
          </w:p>
        </w:tc>
        <w:tc>
          <w:tcPr>
            <w:tcW w:w="850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ADI</w:t>
            </w:r>
          </w:p>
        </w:tc>
        <w:tc>
          <w:tcPr>
            <w:tcW w:w="1277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YAYIN TARİHİ</w:t>
            </w:r>
          </w:p>
        </w:tc>
        <w:tc>
          <w:tcPr>
            <w:tcW w:w="1417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SON</w:t>
            </w:r>
          </w:p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REVİZYON</w:t>
            </w:r>
          </w:p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TARİHİ</w:t>
            </w:r>
          </w:p>
        </w:tc>
        <w:tc>
          <w:tcPr>
            <w:tcW w:w="1843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GÜNCELLİK KONTROL</w:t>
            </w:r>
          </w:p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SORUMLUSU</w:t>
            </w:r>
          </w:p>
        </w:tc>
        <w:tc>
          <w:tcPr>
            <w:tcW w:w="4115" w:type="dxa"/>
            <w:shd w:val="clear" w:color="auto" w:fill="AC182D"/>
            <w:vAlign w:val="center"/>
          </w:tcPr>
          <w:p w:rsidRPr="00594E63" w:rsidR="00E62BA3" w:rsidP="004C0810" w:rsidRDefault="00E62BA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KAYNAĞI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Devlet Memurları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784074">
              <w:rPr>
                <w:sz w:val="20"/>
                <w:szCs w:val="20"/>
              </w:rPr>
              <w:t>https://www.mevzuat.gov.tr/MevzuatMetin/1.5.657.pdf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Yükseköğretim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DE4F9B">
              <w:rPr>
                <w:sz w:val="20"/>
                <w:szCs w:val="20"/>
              </w:rPr>
              <w:t>https://www.mevzuat.gov.tr/MevzuatMetin/1.5.2547.pdf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Kamu Mali Yönetimi ve Kontrol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E4F9B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EA39F8">
              <w:rPr>
                <w:sz w:val="20"/>
                <w:szCs w:val="20"/>
              </w:rPr>
              <w:t>https://www.mevzuat.gov.tr/MevzuatMetin/1.5.5018.pdf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DE4F9B">
              <w:rPr>
                <w:sz w:val="20"/>
                <w:szCs w:val="20"/>
              </w:rPr>
              <w:t>https://www.mevzuat.gov.tr/MevzuatMetin/1.5.4857.pdf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Sağlığı ve Güvenliği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DE4F9B">
              <w:rPr>
                <w:sz w:val="20"/>
                <w:szCs w:val="20"/>
              </w:rPr>
              <w:t>https://www.mevzuat.gov.tr/MevzuatMetin/1.5.6331.pdf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Sigortalar ve Genel Sağlık Sigortası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DE4F9B">
              <w:rPr>
                <w:sz w:val="20"/>
                <w:szCs w:val="20"/>
              </w:rPr>
              <w:t>https://www.mevzuat.gov.tr/MevzuatMetin/1.5.5510.pdf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İhale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DE4F9B">
              <w:rPr>
                <w:sz w:val="20"/>
                <w:szCs w:val="20"/>
              </w:rPr>
              <w:t>https://www.mevzuat.gov.tr/MevzuatMetin/1.5.4734.pdf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Harcırah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E4F9B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71F37">
              <w:rPr>
                <w:sz w:val="20"/>
                <w:szCs w:val="20"/>
              </w:rPr>
              <w:t>https://www.mevzuat.gov.tr/MevzuatMetin/1.3.6245.pdf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Yükseköğretim Personel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71F3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71F37">
              <w:rPr>
                <w:sz w:val="20"/>
                <w:szCs w:val="20"/>
              </w:rPr>
              <w:t>https://www.mevzuat.gov.tr/MevzuatMetin/1.5.2914.pdf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Tebligat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19.02.1959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71F3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71F37">
              <w:rPr>
                <w:sz w:val="20"/>
                <w:szCs w:val="20"/>
              </w:rPr>
              <w:t>https://www.mevzuat.gov.tr/MevzuatMetin/1.3.7201.pdf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 Hükmünde Kararname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 Sayılı Yükseköğretim Kanununun İki Maddesinin Değiştirilmesine Dair Kanun Hükmünde Kararname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E4F9B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320869">
              <w:rPr>
                <w:sz w:val="20"/>
                <w:szCs w:val="20"/>
              </w:rPr>
              <w:t>https://www.mevzuat.gov.tr/mevzuat?MevzuatNo=301&amp;MevzuatTur=4&amp;MevzuatTertip=5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 Hükmünde Kararname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Yükseköğretim Üst Kuruluşları İle Yükseköğretim Kurumlarının İdari Teşkilatı Hakkında Kanun Hükmünde Kararname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21.11.1983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320869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320869">
              <w:rPr>
                <w:sz w:val="20"/>
                <w:szCs w:val="20"/>
              </w:rPr>
              <w:t>https://www.mevzuat.gov.tr/mevzuat?MevzuatNo=124&amp;MevzuatTur=4&amp;MevzuatTertip=5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Kanun Hükmünde Kararname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Yükseköğretim Kurumları Öğretim Elemanlarının Kadroları Hakkında Kanun Hükmünde Kararname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16.09.1983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320869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B100DD">
              <w:rPr>
                <w:sz w:val="20"/>
                <w:szCs w:val="20"/>
              </w:rPr>
              <w:t>https://www.mevzuat.gov.tr/mevzuat?MevzuatNo=78&amp;MevzuatTur=4&amp;MevzuatTertip=5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Aday Memurların Yetiştirilmelerine İlişkin Genel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https://www.mevzuat.gov.tr/mevzuat?MevzuatNo=836061&amp;MevzuatTur=3&amp;MevzuatTertip=5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Teşvik Ödeneği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B160A">
              <w:rPr>
                <w:sz w:val="20"/>
                <w:szCs w:val="20"/>
              </w:rPr>
              <w:t>https://www.mevzuat.gov.tr/mevzuat?MevzuatNo=201811834&amp;MevzuatTur=21&amp;MevzuatTertip=5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Kurum ve Kuruluşlarında Görevde Yükselme ve Unvan Değişikliği Esaslarına Dair Genel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D2555">
              <w:rPr>
                <w:sz w:val="20"/>
                <w:szCs w:val="20"/>
              </w:rPr>
              <w:t>https://www.mevzuat.gov.tr/mevzuat?MevzuatNo=9912647&amp;MevzuatTur=21&amp;MevzuatTertip=5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Yazışmalarda Uygulanacak Usul ve Esaslar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594E6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D2555">
              <w:rPr>
                <w:sz w:val="20"/>
                <w:szCs w:val="20"/>
              </w:rPr>
              <w:t>https://www.mevzuat.gov.tr/mevzuat?MevzuatNo=20147074&amp;MevzuatTur=3&amp;MevzuatTertip=5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Mal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D2555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320869">
              <w:rPr>
                <w:sz w:val="20"/>
                <w:szCs w:val="20"/>
              </w:rPr>
              <w:t>https://www.mevzuat.gov.tr/mevzuat?MevzuatNo=200611545&amp;MevzuatTur=3&amp;MevzuatTertip=5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Yükseköğretim Kurumlarında Öğretim Elemanı Norm Kadrolarının Belirlenmesi ve Kullanılmasına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320869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https://www.mevzuat.gov.tr/mevzuat?MevzuatNo=27923&amp;MevzuatTur=7&amp;MevzuatTertip=5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Yurtiçinde ve Yurtdışında Görevlendirmelerde Uyulacak Esaslara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0D5F96">
              <w:rPr>
                <w:sz w:val="20"/>
                <w:szCs w:val="20"/>
              </w:rPr>
              <w:t>https://www.mevzuat.gov.tr/mevzuat?MevzuatNo=10155&amp;MevzuatTur=7&amp;MevzuatTertip=5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Tebligat Kanunun Uygulanmasına Dair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0D5F96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71F37">
              <w:rPr>
                <w:sz w:val="20"/>
                <w:szCs w:val="20"/>
              </w:rPr>
              <w:t>https://www.mevzuat.gov.tr/mevzuat?MevzuatNo=15828&amp;MevzuatTur=7&amp;MevzuatTertip=5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İdarelerince Hazırlanacak Faaliyet Raporları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971F3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AF6DDC">
              <w:rPr>
                <w:sz w:val="20"/>
                <w:szCs w:val="20"/>
              </w:rPr>
              <w:t>https://www.mevzuat.gov.tr/mevzuat?MevzuatNo=10027&amp;MevzuatTur=7&amp;MevzuatTertip=5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Kurum ve Kuruluşlarında Çalışan Personelin Kılık ve Kıyafetine Dair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AF6DDC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AF6DDC">
              <w:rPr>
                <w:sz w:val="20"/>
                <w:szCs w:val="20"/>
              </w:rPr>
              <w:t>https://www.mevzuat.gov.tr/MevzuatMetin/3.5.85105.pdf</w:t>
            </w:r>
          </w:p>
        </w:tc>
      </w:tr>
      <w:tr w:rsidRPr="00594E63" w:rsidR="00E62BA3" w:rsidTr="004C0810">
        <w:trPr>
          <w:cantSplit/>
          <w:trHeight w:val="1217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Genelge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 19 Kapsamında Kamu Kurum ve Kuruluşlarında Normalleşme ve Alınacak Tedbirler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1F0903">
              <w:rPr>
                <w:sz w:val="20"/>
                <w:szCs w:val="20"/>
              </w:rPr>
              <w:t>https://www.mevzuat.gov.tr/MevzuatMetin/CumhurbaskanligiGenelgeleri/20200529-8.pdf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Tebliğ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 Sayılı Kanun ve Buna Bağlı Yönetmelik Uyarınca Yurtdışında Lisans ve Lisansüstü Öğrenim Yapan Öğrencilere Yapılacak Ödemelere İlişkin Esaslar Hakkında Tebliğ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0D5F96">
              <w:rPr>
                <w:sz w:val="20"/>
                <w:szCs w:val="20"/>
              </w:rPr>
              <w:t>https://www.mevzuat.gov.tr/mevzuat?MevzuatNo=8818&amp;MevzuatTur=9&amp;MevzuatTertip=5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Tebliğ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Muhasebat Genel Müdürlüğü Genel Tebliği</w:t>
            </w:r>
            <w:r w:rsidRPr="00830DF9">
              <w:rPr>
                <w:sz w:val="20"/>
                <w:szCs w:val="20"/>
              </w:rPr>
              <w:t>(SIRA NO: 30)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830DF9">
              <w:rPr>
                <w:sz w:val="20"/>
                <w:szCs w:val="20"/>
              </w:rPr>
              <w:t>https://www.mevzuat.gov.tr/mevzuat?MevzuatNo=13578&amp;MevzuatTur=9&amp;MevzuatTertip=5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Tebliğ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Personelinin Genel Sağlık Sigortası Kapsamına Alınmasına Hakkında Tebliğ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D354F7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1F0903">
              <w:rPr>
                <w:sz w:val="20"/>
                <w:szCs w:val="20"/>
              </w:rPr>
              <w:t>https://www.mevzuat.gov.tr/mevzuat?MevzuatNo=13626&amp;MevzuatTur=9&amp;MevzuatTertip=5</w:t>
            </w:r>
          </w:p>
        </w:tc>
      </w:tr>
      <w:tr w:rsidRPr="00594E63" w:rsidR="00E62BA3" w:rsidTr="004C0810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Pr="00594E63" w:rsidR="00E62BA3" w:rsidP="004C0810" w:rsidRDefault="00E62BA3">
            <w:pPr>
              <w:pStyle w:val="ListeParagraf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Usul ve Esaslar</w:t>
            </w:r>
          </w:p>
        </w:tc>
        <w:tc>
          <w:tcPr>
            <w:tcW w:w="850" w:type="dxa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İç Kontrol ve Ön Mali Kontrole İlişkin Usul ve Esaslar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9B160A" w:rsidR="00E62BA3" w:rsidP="004C0810" w:rsidRDefault="00E62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Müdürü, Yüksekokul Sekreteri,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Pr="001F0903" w:rsidR="00E62BA3" w:rsidP="004C0810" w:rsidRDefault="00E62BA3">
            <w:pPr>
              <w:jc w:val="center"/>
              <w:rPr>
                <w:sz w:val="20"/>
                <w:szCs w:val="20"/>
              </w:rPr>
            </w:pPr>
            <w:r w:rsidRPr="009F533E">
              <w:rPr>
                <w:sz w:val="20"/>
                <w:szCs w:val="20"/>
              </w:rPr>
              <w:t>https://www.mevzuat.gov.tr/mevzuat?MevzuatNo=9813&amp;MevzuatTur=7&amp;MevzuatTertip=5</w:t>
            </w:r>
          </w:p>
        </w:tc>
      </w:tr>
    </w:tbl>
    <w:p w:rsidRPr="00CE11D0" w:rsidR="00877ED1" w:rsidP="00877ED1" w:rsidRDefault="00877ED1">
      <w:pPr>
        <w:jc w:val="center"/>
        <w:rPr>
          <w:sz w:val="22"/>
          <w:szCs w:val="22"/>
        </w:rPr>
      </w:pPr>
      <w:bookmarkStart w:name="_GoBack" w:id="0"/>
      <w:bookmarkEnd w:id="0"/>
    </w:p>
    <w:sectPr w:rsidRPr="00CE11D0" w:rsidR="00877ED1" w:rsidSect="00D17D6F">
      <w:footerReference r:id="R5d59c482895a4343"/>
      <w:headerReference w:type="default" r:id="rId8"/>
      <w:footerReference w:type="default" r:id="rId9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59" w:rsidRDefault="00AF6459" w:rsidP="00DA48F9">
      <w:r>
        <w:separator/>
      </w:r>
    </w:p>
  </w:endnote>
  <w:endnote w:type="continuationSeparator" w:id="0">
    <w:p w:rsidR="00AF6459" w:rsidRDefault="00AF6459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0E" w:rsidP="00D17D6F" w:rsidRDefault="002A13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59" w:rsidRDefault="00AF6459" w:rsidP="00DA48F9">
      <w:r>
        <w:separator/>
      </w:r>
    </w:p>
  </w:footnote>
  <w:footnote w:type="continuationSeparator" w:id="0">
    <w:p w:rsidR="00AF6459" w:rsidRDefault="00AF6459" w:rsidP="00DA48F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8"/>
      <w:gridCol w:w="3802"/>
    </w:tblGrid>
    <w:tr w:rsidRPr="00D17D6F" w:rsidR="00D17D6F" w:rsidTr="00B25A66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 wp14:anchorId="2313E4EB" wp14:editId="4D41D33A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D17D6F" w:rsidR="00D17D6F" w:rsidP="00D17D6F" w:rsidRDefault="00D17D6F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Pr="00D17D6F" w:rsidR="00D17D6F" w:rsidP="00D17D6F" w:rsidRDefault="00D17D6F">
          <w:pPr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Çelebi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71513953" wp14:editId="54111C83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D17D6F" w:rsidR="00D17D6F" w:rsidTr="00B25A66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D17D6F">
            <w:rPr>
              <w:b/>
              <w:bCs/>
              <w:sz w:val="20"/>
              <w:szCs w:val="20"/>
            </w:rPr>
            <w:t>DIŞ KAYNAKLI DOKÜMANTE EDİLMİŞ BİLGİ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Dok. No: </w:t>
          </w:r>
          <w:r w:rsidRPr="00D17D6F">
            <w:rPr>
              <w:sz w:val="20"/>
              <w:szCs w:val="20"/>
            </w:rPr>
            <w:t>LS/501/02</w:t>
          </w:r>
        </w:p>
      </w:tc>
    </w:tr>
    <w:tr w:rsidRPr="00D17D6F" w:rsidR="00D17D6F" w:rsidTr="00B25A66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İlk Yayın Tar.: </w:t>
          </w:r>
          <w:r w:rsidRPr="00D17D6F">
            <w:rPr>
              <w:sz w:val="20"/>
              <w:szCs w:val="20"/>
            </w:rPr>
            <w:t>12.10.2017</w:t>
          </w:r>
        </w:p>
      </w:tc>
    </w:tr>
    <w:tr w:rsidRPr="00D17D6F" w:rsidR="00D17D6F" w:rsidTr="00B25A66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color w:val="000000"/>
              <w:sz w:val="20"/>
              <w:szCs w:val="20"/>
            </w:rPr>
            <w:t xml:space="preserve">Rev. No/Tar.: </w:t>
          </w:r>
          <w:r w:rsidRPr="00D17D6F">
            <w:rPr>
              <w:color w:val="000000"/>
              <w:sz w:val="20"/>
              <w:szCs w:val="20"/>
            </w:rPr>
            <w:t>02/23.08.2021</w:t>
          </w:r>
        </w:p>
      </w:tc>
    </w:tr>
    <w:tr w:rsidRPr="00D17D6F" w:rsidR="00D17D6F" w:rsidTr="00B25A66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17D6F" w:rsidR="00D17D6F" w:rsidP="00D17D6F" w:rsidRDefault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D17D6F" w:rsidR="00D17D6F" w:rsidP="00D17D6F" w:rsidRDefault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17D6F" w:rsidR="00D17D6F" w:rsidP="00D17D6F" w:rsidRDefault="00D17D6F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487DED">
            <w:rPr>
              <w:b/>
              <w:noProof/>
              <w:sz w:val="20"/>
              <w:szCs w:val="20"/>
            </w:rPr>
            <w:t>2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487DED">
            <w:rPr>
              <w:b/>
              <w:noProof/>
              <w:sz w:val="20"/>
              <w:szCs w:val="20"/>
            </w:rPr>
            <w:t>6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="002A130E" w:rsidP="00D17D6F" w:rsidRDefault="002A13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ED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6BC6"/>
    <w:rsid w:val="000277C6"/>
    <w:rsid w:val="000311EF"/>
    <w:rsid w:val="00032404"/>
    <w:rsid w:val="00035DBD"/>
    <w:rsid w:val="00036DBB"/>
    <w:rsid w:val="00050AF9"/>
    <w:rsid w:val="000515E2"/>
    <w:rsid w:val="00062005"/>
    <w:rsid w:val="00065A59"/>
    <w:rsid w:val="000706D0"/>
    <w:rsid w:val="000761BE"/>
    <w:rsid w:val="0008084A"/>
    <w:rsid w:val="00082811"/>
    <w:rsid w:val="000849C8"/>
    <w:rsid w:val="00091908"/>
    <w:rsid w:val="00094500"/>
    <w:rsid w:val="00095BFA"/>
    <w:rsid w:val="000963BD"/>
    <w:rsid w:val="000A348A"/>
    <w:rsid w:val="000A55CD"/>
    <w:rsid w:val="000B437F"/>
    <w:rsid w:val="000B5F88"/>
    <w:rsid w:val="000B7E47"/>
    <w:rsid w:val="000D2AC7"/>
    <w:rsid w:val="000D3133"/>
    <w:rsid w:val="000D5F96"/>
    <w:rsid w:val="000E1B79"/>
    <w:rsid w:val="000E57F6"/>
    <w:rsid w:val="000E7E76"/>
    <w:rsid w:val="000F1EFC"/>
    <w:rsid w:val="000F2237"/>
    <w:rsid w:val="000F4EDB"/>
    <w:rsid w:val="00104506"/>
    <w:rsid w:val="001069FA"/>
    <w:rsid w:val="00117A15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397C"/>
    <w:rsid w:val="00161DEF"/>
    <w:rsid w:val="00164FA9"/>
    <w:rsid w:val="0016691A"/>
    <w:rsid w:val="00166DDD"/>
    <w:rsid w:val="00171F5D"/>
    <w:rsid w:val="0017711E"/>
    <w:rsid w:val="001778F3"/>
    <w:rsid w:val="00184643"/>
    <w:rsid w:val="001900C1"/>
    <w:rsid w:val="00193991"/>
    <w:rsid w:val="0019664F"/>
    <w:rsid w:val="00196E43"/>
    <w:rsid w:val="00197B35"/>
    <w:rsid w:val="001A4E80"/>
    <w:rsid w:val="001A51DC"/>
    <w:rsid w:val="001B193F"/>
    <w:rsid w:val="001B47FC"/>
    <w:rsid w:val="001C225F"/>
    <w:rsid w:val="001C2E75"/>
    <w:rsid w:val="001C3B46"/>
    <w:rsid w:val="001C3C59"/>
    <w:rsid w:val="001C5817"/>
    <w:rsid w:val="001D5105"/>
    <w:rsid w:val="001D7617"/>
    <w:rsid w:val="001D7977"/>
    <w:rsid w:val="001E1676"/>
    <w:rsid w:val="001E4CB7"/>
    <w:rsid w:val="001E6FC5"/>
    <w:rsid w:val="001E78F4"/>
    <w:rsid w:val="001F0903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13FE3"/>
    <w:rsid w:val="00217125"/>
    <w:rsid w:val="0022328B"/>
    <w:rsid w:val="00224047"/>
    <w:rsid w:val="00224AA4"/>
    <w:rsid w:val="00236CC4"/>
    <w:rsid w:val="00237028"/>
    <w:rsid w:val="00247CA0"/>
    <w:rsid w:val="00252DD3"/>
    <w:rsid w:val="00254666"/>
    <w:rsid w:val="00254D6E"/>
    <w:rsid w:val="00261CE9"/>
    <w:rsid w:val="00271742"/>
    <w:rsid w:val="00272DD6"/>
    <w:rsid w:val="0027370D"/>
    <w:rsid w:val="002766CF"/>
    <w:rsid w:val="00281217"/>
    <w:rsid w:val="0029711C"/>
    <w:rsid w:val="0029734A"/>
    <w:rsid w:val="002A0AEC"/>
    <w:rsid w:val="002A130E"/>
    <w:rsid w:val="002A1526"/>
    <w:rsid w:val="002A1D7A"/>
    <w:rsid w:val="002A1F44"/>
    <w:rsid w:val="002A4152"/>
    <w:rsid w:val="002B79CB"/>
    <w:rsid w:val="002C447A"/>
    <w:rsid w:val="002C454D"/>
    <w:rsid w:val="002C5182"/>
    <w:rsid w:val="002C5F36"/>
    <w:rsid w:val="002D0B40"/>
    <w:rsid w:val="002D414D"/>
    <w:rsid w:val="002D4321"/>
    <w:rsid w:val="002E0B25"/>
    <w:rsid w:val="002E579C"/>
    <w:rsid w:val="002E7556"/>
    <w:rsid w:val="002F3F45"/>
    <w:rsid w:val="0030300E"/>
    <w:rsid w:val="0030377A"/>
    <w:rsid w:val="00305165"/>
    <w:rsid w:val="003139EF"/>
    <w:rsid w:val="003147CB"/>
    <w:rsid w:val="003161C5"/>
    <w:rsid w:val="00320114"/>
    <w:rsid w:val="0032051A"/>
    <w:rsid w:val="00320869"/>
    <w:rsid w:val="0033428C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620"/>
    <w:rsid w:val="0036205E"/>
    <w:rsid w:val="003620CA"/>
    <w:rsid w:val="00362E1C"/>
    <w:rsid w:val="00367451"/>
    <w:rsid w:val="00372E80"/>
    <w:rsid w:val="003763C3"/>
    <w:rsid w:val="00381017"/>
    <w:rsid w:val="00383B5B"/>
    <w:rsid w:val="00390ABC"/>
    <w:rsid w:val="00392945"/>
    <w:rsid w:val="00394321"/>
    <w:rsid w:val="003955D7"/>
    <w:rsid w:val="003969A7"/>
    <w:rsid w:val="003A00EF"/>
    <w:rsid w:val="003A280D"/>
    <w:rsid w:val="003A45F0"/>
    <w:rsid w:val="003A46FB"/>
    <w:rsid w:val="003B3CF5"/>
    <w:rsid w:val="003B425B"/>
    <w:rsid w:val="003B7561"/>
    <w:rsid w:val="003C0555"/>
    <w:rsid w:val="003C0814"/>
    <w:rsid w:val="003D2294"/>
    <w:rsid w:val="003D69C2"/>
    <w:rsid w:val="003E22D7"/>
    <w:rsid w:val="003E590E"/>
    <w:rsid w:val="003E5B73"/>
    <w:rsid w:val="003E6BE6"/>
    <w:rsid w:val="003F23EA"/>
    <w:rsid w:val="003F52BD"/>
    <w:rsid w:val="004058D7"/>
    <w:rsid w:val="004120D0"/>
    <w:rsid w:val="00413AF1"/>
    <w:rsid w:val="0042137B"/>
    <w:rsid w:val="00423556"/>
    <w:rsid w:val="0043062B"/>
    <w:rsid w:val="00431A24"/>
    <w:rsid w:val="00435B28"/>
    <w:rsid w:val="00441517"/>
    <w:rsid w:val="0044508A"/>
    <w:rsid w:val="004461A4"/>
    <w:rsid w:val="00457704"/>
    <w:rsid w:val="00462480"/>
    <w:rsid w:val="00463985"/>
    <w:rsid w:val="00466C4B"/>
    <w:rsid w:val="00472AAB"/>
    <w:rsid w:val="00474BDC"/>
    <w:rsid w:val="0047743B"/>
    <w:rsid w:val="00481032"/>
    <w:rsid w:val="00484741"/>
    <w:rsid w:val="004865C7"/>
    <w:rsid w:val="004878E6"/>
    <w:rsid w:val="00487DED"/>
    <w:rsid w:val="004938E0"/>
    <w:rsid w:val="00494512"/>
    <w:rsid w:val="004A3C5A"/>
    <w:rsid w:val="004C0009"/>
    <w:rsid w:val="004C16E3"/>
    <w:rsid w:val="004C4733"/>
    <w:rsid w:val="004C4949"/>
    <w:rsid w:val="004C4A0D"/>
    <w:rsid w:val="004C7DED"/>
    <w:rsid w:val="004D2EBB"/>
    <w:rsid w:val="004E379D"/>
    <w:rsid w:val="004E77AB"/>
    <w:rsid w:val="004F042A"/>
    <w:rsid w:val="004F6D0A"/>
    <w:rsid w:val="004F7420"/>
    <w:rsid w:val="0050448C"/>
    <w:rsid w:val="00511A11"/>
    <w:rsid w:val="00515D4C"/>
    <w:rsid w:val="00522B2B"/>
    <w:rsid w:val="00524334"/>
    <w:rsid w:val="0052719E"/>
    <w:rsid w:val="00531307"/>
    <w:rsid w:val="0053140E"/>
    <w:rsid w:val="005360D7"/>
    <w:rsid w:val="00540430"/>
    <w:rsid w:val="005457EC"/>
    <w:rsid w:val="005458E8"/>
    <w:rsid w:val="005533E1"/>
    <w:rsid w:val="00555C2A"/>
    <w:rsid w:val="0057271D"/>
    <w:rsid w:val="00572AB9"/>
    <w:rsid w:val="00573F3F"/>
    <w:rsid w:val="00575664"/>
    <w:rsid w:val="00581779"/>
    <w:rsid w:val="00582284"/>
    <w:rsid w:val="00585650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387E"/>
    <w:rsid w:val="005E7F9F"/>
    <w:rsid w:val="005F2F39"/>
    <w:rsid w:val="005F71A8"/>
    <w:rsid w:val="006023A2"/>
    <w:rsid w:val="0060323B"/>
    <w:rsid w:val="00607B98"/>
    <w:rsid w:val="00614F88"/>
    <w:rsid w:val="00623CBE"/>
    <w:rsid w:val="00630109"/>
    <w:rsid w:val="00631B07"/>
    <w:rsid w:val="0063595C"/>
    <w:rsid w:val="0063741C"/>
    <w:rsid w:val="006377DD"/>
    <w:rsid w:val="0064427F"/>
    <w:rsid w:val="00645F3E"/>
    <w:rsid w:val="006473BC"/>
    <w:rsid w:val="00651430"/>
    <w:rsid w:val="00663C3F"/>
    <w:rsid w:val="006678ED"/>
    <w:rsid w:val="00671243"/>
    <w:rsid w:val="00671AC2"/>
    <w:rsid w:val="006759F9"/>
    <w:rsid w:val="006800C3"/>
    <w:rsid w:val="00685AD4"/>
    <w:rsid w:val="006958E9"/>
    <w:rsid w:val="006A17E7"/>
    <w:rsid w:val="006A3A62"/>
    <w:rsid w:val="006B52C0"/>
    <w:rsid w:val="006D1392"/>
    <w:rsid w:val="006D4978"/>
    <w:rsid w:val="006D596D"/>
    <w:rsid w:val="006D5FE4"/>
    <w:rsid w:val="006D705A"/>
    <w:rsid w:val="006E1D89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505FF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B9D"/>
    <w:rsid w:val="00775922"/>
    <w:rsid w:val="00780E5E"/>
    <w:rsid w:val="00782A04"/>
    <w:rsid w:val="00784074"/>
    <w:rsid w:val="00784C68"/>
    <w:rsid w:val="00784FDB"/>
    <w:rsid w:val="00786E88"/>
    <w:rsid w:val="007873B9"/>
    <w:rsid w:val="007961D1"/>
    <w:rsid w:val="007965A1"/>
    <w:rsid w:val="007A2A1B"/>
    <w:rsid w:val="007A583A"/>
    <w:rsid w:val="007A66C4"/>
    <w:rsid w:val="007B05D4"/>
    <w:rsid w:val="007B40B9"/>
    <w:rsid w:val="007C232F"/>
    <w:rsid w:val="007D2913"/>
    <w:rsid w:val="007D345D"/>
    <w:rsid w:val="007D65E7"/>
    <w:rsid w:val="007E13AC"/>
    <w:rsid w:val="007F761A"/>
    <w:rsid w:val="00817554"/>
    <w:rsid w:val="00817DD8"/>
    <w:rsid w:val="00821B4A"/>
    <w:rsid w:val="00823C1C"/>
    <w:rsid w:val="008304B6"/>
    <w:rsid w:val="00830682"/>
    <w:rsid w:val="00830DF9"/>
    <w:rsid w:val="00834270"/>
    <w:rsid w:val="00835027"/>
    <w:rsid w:val="00841A32"/>
    <w:rsid w:val="00844657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91107"/>
    <w:rsid w:val="00892A2E"/>
    <w:rsid w:val="00892C57"/>
    <w:rsid w:val="008962A6"/>
    <w:rsid w:val="008A408B"/>
    <w:rsid w:val="008A5269"/>
    <w:rsid w:val="008B1753"/>
    <w:rsid w:val="008B2487"/>
    <w:rsid w:val="008C2F89"/>
    <w:rsid w:val="008C6DC3"/>
    <w:rsid w:val="008D1E62"/>
    <w:rsid w:val="008D30D9"/>
    <w:rsid w:val="008D7523"/>
    <w:rsid w:val="008E0DBE"/>
    <w:rsid w:val="008E445C"/>
    <w:rsid w:val="008F66A4"/>
    <w:rsid w:val="00907D87"/>
    <w:rsid w:val="00914B51"/>
    <w:rsid w:val="009172BC"/>
    <w:rsid w:val="00930065"/>
    <w:rsid w:val="00931066"/>
    <w:rsid w:val="0093135E"/>
    <w:rsid w:val="00932B1A"/>
    <w:rsid w:val="00943009"/>
    <w:rsid w:val="009519CA"/>
    <w:rsid w:val="0095602E"/>
    <w:rsid w:val="009573FB"/>
    <w:rsid w:val="00960F25"/>
    <w:rsid w:val="009653B8"/>
    <w:rsid w:val="00971F37"/>
    <w:rsid w:val="009753BF"/>
    <w:rsid w:val="0098125F"/>
    <w:rsid w:val="00982E00"/>
    <w:rsid w:val="00983741"/>
    <w:rsid w:val="009840CE"/>
    <w:rsid w:val="009860FF"/>
    <w:rsid w:val="009877EA"/>
    <w:rsid w:val="00995B92"/>
    <w:rsid w:val="00996E2E"/>
    <w:rsid w:val="009A008D"/>
    <w:rsid w:val="009A4655"/>
    <w:rsid w:val="009A55EF"/>
    <w:rsid w:val="009B160A"/>
    <w:rsid w:val="009B1B02"/>
    <w:rsid w:val="009B28CC"/>
    <w:rsid w:val="009B59FD"/>
    <w:rsid w:val="009B5F8E"/>
    <w:rsid w:val="009B6D0B"/>
    <w:rsid w:val="009C0167"/>
    <w:rsid w:val="009C641F"/>
    <w:rsid w:val="009D01E0"/>
    <w:rsid w:val="009D1819"/>
    <w:rsid w:val="009D1BA4"/>
    <w:rsid w:val="009D2555"/>
    <w:rsid w:val="009E1193"/>
    <w:rsid w:val="009E2022"/>
    <w:rsid w:val="009E2F9F"/>
    <w:rsid w:val="009F1526"/>
    <w:rsid w:val="009F1E5B"/>
    <w:rsid w:val="009F533E"/>
    <w:rsid w:val="00A1687A"/>
    <w:rsid w:val="00A26675"/>
    <w:rsid w:val="00A27C94"/>
    <w:rsid w:val="00A3265C"/>
    <w:rsid w:val="00A32A77"/>
    <w:rsid w:val="00A37A88"/>
    <w:rsid w:val="00A40272"/>
    <w:rsid w:val="00A40C99"/>
    <w:rsid w:val="00A429D8"/>
    <w:rsid w:val="00A43279"/>
    <w:rsid w:val="00A45859"/>
    <w:rsid w:val="00A47E2D"/>
    <w:rsid w:val="00A5401E"/>
    <w:rsid w:val="00A54EFE"/>
    <w:rsid w:val="00A54F95"/>
    <w:rsid w:val="00A614B6"/>
    <w:rsid w:val="00A63FAF"/>
    <w:rsid w:val="00A65658"/>
    <w:rsid w:val="00A667E8"/>
    <w:rsid w:val="00A75939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F5A"/>
    <w:rsid w:val="00A96E8C"/>
    <w:rsid w:val="00AA66A8"/>
    <w:rsid w:val="00AB1739"/>
    <w:rsid w:val="00AB1CC7"/>
    <w:rsid w:val="00AB493F"/>
    <w:rsid w:val="00AB4EF1"/>
    <w:rsid w:val="00AB6A72"/>
    <w:rsid w:val="00AC3AAA"/>
    <w:rsid w:val="00AD0AA6"/>
    <w:rsid w:val="00AD0C77"/>
    <w:rsid w:val="00AD343C"/>
    <w:rsid w:val="00AE15C9"/>
    <w:rsid w:val="00AF3883"/>
    <w:rsid w:val="00AF3A28"/>
    <w:rsid w:val="00AF3CC1"/>
    <w:rsid w:val="00AF6459"/>
    <w:rsid w:val="00AF6DDC"/>
    <w:rsid w:val="00B07961"/>
    <w:rsid w:val="00B100DD"/>
    <w:rsid w:val="00B10468"/>
    <w:rsid w:val="00B11ECC"/>
    <w:rsid w:val="00B12821"/>
    <w:rsid w:val="00B14EC6"/>
    <w:rsid w:val="00B1619A"/>
    <w:rsid w:val="00B16706"/>
    <w:rsid w:val="00B206C7"/>
    <w:rsid w:val="00B2270F"/>
    <w:rsid w:val="00B25A66"/>
    <w:rsid w:val="00B27F6B"/>
    <w:rsid w:val="00B37C24"/>
    <w:rsid w:val="00B4161B"/>
    <w:rsid w:val="00B4175F"/>
    <w:rsid w:val="00B41C2A"/>
    <w:rsid w:val="00B47758"/>
    <w:rsid w:val="00B5061C"/>
    <w:rsid w:val="00B54254"/>
    <w:rsid w:val="00B55510"/>
    <w:rsid w:val="00B55E5B"/>
    <w:rsid w:val="00B60A8A"/>
    <w:rsid w:val="00B63921"/>
    <w:rsid w:val="00B64493"/>
    <w:rsid w:val="00B65183"/>
    <w:rsid w:val="00B7405B"/>
    <w:rsid w:val="00B74E2B"/>
    <w:rsid w:val="00B75138"/>
    <w:rsid w:val="00B845CD"/>
    <w:rsid w:val="00B90C92"/>
    <w:rsid w:val="00B95205"/>
    <w:rsid w:val="00B95529"/>
    <w:rsid w:val="00BA128A"/>
    <w:rsid w:val="00BA54A3"/>
    <w:rsid w:val="00BB2D1B"/>
    <w:rsid w:val="00BB33BA"/>
    <w:rsid w:val="00BB4B42"/>
    <w:rsid w:val="00BD2C57"/>
    <w:rsid w:val="00BD3790"/>
    <w:rsid w:val="00BD716D"/>
    <w:rsid w:val="00BE07CC"/>
    <w:rsid w:val="00BE2104"/>
    <w:rsid w:val="00BE289B"/>
    <w:rsid w:val="00BF5BF2"/>
    <w:rsid w:val="00BF795D"/>
    <w:rsid w:val="00C03D7E"/>
    <w:rsid w:val="00C05CB0"/>
    <w:rsid w:val="00C075A8"/>
    <w:rsid w:val="00C10BF4"/>
    <w:rsid w:val="00C11905"/>
    <w:rsid w:val="00C13E05"/>
    <w:rsid w:val="00C1706F"/>
    <w:rsid w:val="00C22A08"/>
    <w:rsid w:val="00C22DCC"/>
    <w:rsid w:val="00C25D3B"/>
    <w:rsid w:val="00C27597"/>
    <w:rsid w:val="00C3174E"/>
    <w:rsid w:val="00C321D0"/>
    <w:rsid w:val="00C3341B"/>
    <w:rsid w:val="00C408DC"/>
    <w:rsid w:val="00C46089"/>
    <w:rsid w:val="00C52DE2"/>
    <w:rsid w:val="00C56A1B"/>
    <w:rsid w:val="00C704EB"/>
    <w:rsid w:val="00C70C46"/>
    <w:rsid w:val="00C762C0"/>
    <w:rsid w:val="00C8007E"/>
    <w:rsid w:val="00C804E0"/>
    <w:rsid w:val="00C824B6"/>
    <w:rsid w:val="00C82773"/>
    <w:rsid w:val="00C85042"/>
    <w:rsid w:val="00C916DE"/>
    <w:rsid w:val="00C951C2"/>
    <w:rsid w:val="00CA0A93"/>
    <w:rsid w:val="00CA73E9"/>
    <w:rsid w:val="00CB353C"/>
    <w:rsid w:val="00CB49D0"/>
    <w:rsid w:val="00CB508F"/>
    <w:rsid w:val="00CD1950"/>
    <w:rsid w:val="00CD4613"/>
    <w:rsid w:val="00CD668D"/>
    <w:rsid w:val="00CE11D0"/>
    <w:rsid w:val="00CE21FD"/>
    <w:rsid w:val="00CF13A1"/>
    <w:rsid w:val="00CF15B9"/>
    <w:rsid w:val="00CF18D0"/>
    <w:rsid w:val="00CF32B0"/>
    <w:rsid w:val="00CF759D"/>
    <w:rsid w:val="00D011E0"/>
    <w:rsid w:val="00D02FD0"/>
    <w:rsid w:val="00D03C85"/>
    <w:rsid w:val="00D0629B"/>
    <w:rsid w:val="00D1064D"/>
    <w:rsid w:val="00D12E03"/>
    <w:rsid w:val="00D139AD"/>
    <w:rsid w:val="00D17D6F"/>
    <w:rsid w:val="00D2044F"/>
    <w:rsid w:val="00D20549"/>
    <w:rsid w:val="00D21B47"/>
    <w:rsid w:val="00D25346"/>
    <w:rsid w:val="00D352B3"/>
    <w:rsid w:val="00D35398"/>
    <w:rsid w:val="00D354F7"/>
    <w:rsid w:val="00D4658B"/>
    <w:rsid w:val="00D5431F"/>
    <w:rsid w:val="00D549B1"/>
    <w:rsid w:val="00D556C7"/>
    <w:rsid w:val="00D60A0D"/>
    <w:rsid w:val="00D627D0"/>
    <w:rsid w:val="00D65D42"/>
    <w:rsid w:val="00D663F7"/>
    <w:rsid w:val="00D70BB6"/>
    <w:rsid w:val="00D7367E"/>
    <w:rsid w:val="00D74B03"/>
    <w:rsid w:val="00D805D0"/>
    <w:rsid w:val="00D815F7"/>
    <w:rsid w:val="00D82AC7"/>
    <w:rsid w:val="00D858DD"/>
    <w:rsid w:val="00D85B3F"/>
    <w:rsid w:val="00D87B97"/>
    <w:rsid w:val="00D9271C"/>
    <w:rsid w:val="00DA40D1"/>
    <w:rsid w:val="00DA48F9"/>
    <w:rsid w:val="00DA5D36"/>
    <w:rsid w:val="00DC0F4F"/>
    <w:rsid w:val="00DD0716"/>
    <w:rsid w:val="00DD7885"/>
    <w:rsid w:val="00DE0D90"/>
    <w:rsid w:val="00DE1B89"/>
    <w:rsid w:val="00DE4059"/>
    <w:rsid w:val="00DE4714"/>
    <w:rsid w:val="00DE4F9B"/>
    <w:rsid w:val="00DF7FA8"/>
    <w:rsid w:val="00E00C34"/>
    <w:rsid w:val="00E139C5"/>
    <w:rsid w:val="00E141D7"/>
    <w:rsid w:val="00E14CCC"/>
    <w:rsid w:val="00E2128F"/>
    <w:rsid w:val="00E24D8C"/>
    <w:rsid w:val="00E26D17"/>
    <w:rsid w:val="00E36D63"/>
    <w:rsid w:val="00E4104B"/>
    <w:rsid w:val="00E41498"/>
    <w:rsid w:val="00E43389"/>
    <w:rsid w:val="00E435D7"/>
    <w:rsid w:val="00E47301"/>
    <w:rsid w:val="00E47909"/>
    <w:rsid w:val="00E51618"/>
    <w:rsid w:val="00E52FFC"/>
    <w:rsid w:val="00E558BD"/>
    <w:rsid w:val="00E562C2"/>
    <w:rsid w:val="00E56D94"/>
    <w:rsid w:val="00E62BA3"/>
    <w:rsid w:val="00E660FC"/>
    <w:rsid w:val="00E66D1F"/>
    <w:rsid w:val="00E67598"/>
    <w:rsid w:val="00E74821"/>
    <w:rsid w:val="00E77AC7"/>
    <w:rsid w:val="00E9215F"/>
    <w:rsid w:val="00EA019A"/>
    <w:rsid w:val="00EA0854"/>
    <w:rsid w:val="00EA09BC"/>
    <w:rsid w:val="00EA0A97"/>
    <w:rsid w:val="00EA2043"/>
    <w:rsid w:val="00EA39F8"/>
    <w:rsid w:val="00EA3BF0"/>
    <w:rsid w:val="00EA6967"/>
    <w:rsid w:val="00EB25C7"/>
    <w:rsid w:val="00EB4218"/>
    <w:rsid w:val="00EB664E"/>
    <w:rsid w:val="00EB7459"/>
    <w:rsid w:val="00EB7495"/>
    <w:rsid w:val="00EB77E6"/>
    <w:rsid w:val="00ED3922"/>
    <w:rsid w:val="00EE1590"/>
    <w:rsid w:val="00EE781A"/>
    <w:rsid w:val="00EF4098"/>
    <w:rsid w:val="00F06279"/>
    <w:rsid w:val="00F2220A"/>
    <w:rsid w:val="00F255B2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718AC"/>
    <w:rsid w:val="00F77155"/>
    <w:rsid w:val="00F824C0"/>
    <w:rsid w:val="00F831C0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60"/>
    <w:rsid w:val="00FE4641"/>
    <w:rsid w:val="00FF0734"/>
    <w:rsid w:val="00FF11CA"/>
    <w:rsid w:val="00FF3284"/>
    <w:rsid w:val="00FF3336"/>
    <w:rsid w:val="00FF3C7D"/>
    <w:rsid w:val="00FF528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11">
    <w:name w:val="Char11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0">
    <w:name w:val="Char10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9">
    <w:name w:val="Char9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8">
    <w:name w:val="Char8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7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6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5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4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3">
    <w:name w:val="Char3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2">
    <w:name w:val="Char2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1">
    <w:name w:val="Char1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d59c482895a434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832F-CD66-44D5-99C2-7DF29F5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Dış Kaynaklı Dokümante Edilmiş Bilgi  Listesi</Template>
  <TotalTime>1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Asus-A6410</dc:creator>
  <cp:keywords/>
  <dc:description/>
  <cp:lastModifiedBy>Asus-A6410</cp:lastModifiedBy>
  <cp:revision>1</cp:revision>
  <cp:lastPrinted>2017-10-06T11:53:00Z</cp:lastPrinted>
  <dcterms:created xsi:type="dcterms:W3CDTF">2021-08-18T10:38:00Z</dcterms:created>
  <dcterms:modified xsi:type="dcterms:W3CDTF">2021-08-18T10:39:00Z</dcterms:modified>
</cp:coreProperties>
</file>